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jc w:val="left"/>
        <w:rPr>
          <w:rFonts w:ascii="黑体" w:hAnsi="黑体" w:eastAsia="黑体" w:cs="仿宋"/>
          <w:sz w:val="36"/>
          <w:szCs w:val="36"/>
        </w:rPr>
      </w:pPr>
      <w:r>
        <w:rPr>
          <w:rFonts w:hint="eastAsia" w:ascii="仿宋" w:hAnsi="仿宋" w:eastAsia="仿宋" w:cstheme="minorBidi"/>
          <w:b w:val="0"/>
          <w:bCs w:val="0"/>
          <w:kern w:val="2"/>
        </w:rPr>
        <w:t xml:space="preserve"> </w:t>
      </w:r>
      <w:r>
        <w:rPr>
          <w:rFonts w:ascii="仿宋" w:hAnsi="仿宋" w:eastAsia="仿宋" w:cstheme="minorBidi"/>
          <w:b w:val="0"/>
          <w:bCs w:val="0"/>
          <w:kern w:val="2"/>
        </w:rPr>
        <w:t xml:space="preserve">  </w:t>
      </w:r>
    </w:p>
    <w:p>
      <w:pPr>
        <w:widowControl/>
        <w:spacing w:line="360" w:lineRule="exact"/>
        <w:jc w:val="center"/>
        <w:rPr>
          <w:rFonts w:ascii="黑体" w:hAnsi="黑体" w:eastAsia="黑体" w:cs="仿宋"/>
          <w:sz w:val="36"/>
          <w:szCs w:val="36"/>
        </w:rPr>
      </w:pPr>
    </w:p>
    <w:p>
      <w:pPr>
        <w:widowControl/>
        <w:spacing w:line="360" w:lineRule="exact"/>
        <w:jc w:val="center"/>
        <w:rPr>
          <w:rFonts w:ascii="黑体" w:hAnsi="黑体" w:eastAsia="黑体" w:cs="仿宋"/>
          <w:sz w:val="36"/>
          <w:szCs w:val="36"/>
        </w:rPr>
      </w:pPr>
      <w:bookmarkStart w:id="0" w:name="_GoBack"/>
      <w:r>
        <w:rPr>
          <w:rFonts w:hint="eastAsia" w:ascii="黑体" w:hAnsi="黑体" w:eastAsia="黑体" w:cs="仿宋"/>
          <w:sz w:val="36"/>
          <w:szCs w:val="36"/>
        </w:rPr>
        <w:t>山西</w:t>
      </w:r>
      <w:r>
        <w:rPr>
          <w:rFonts w:ascii="黑体" w:hAnsi="黑体" w:eastAsia="黑体" w:cs="仿宋"/>
          <w:sz w:val="36"/>
          <w:szCs w:val="36"/>
        </w:rPr>
        <w:t>传媒学院</w:t>
      </w:r>
      <w:r>
        <w:rPr>
          <w:rFonts w:hint="eastAsia" w:ascii="黑体" w:hAnsi="黑体" w:eastAsia="黑体" w:cs="仿宋"/>
          <w:sz w:val="36"/>
          <w:szCs w:val="36"/>
        </w:rPr>
        <w:t>专业</w:t>
      </w:r>
      <w:r>
        <w:rPr>
          <w:rFonts w:ascii="黑体" w:hAnsi="黑体" w:eastAsia="黑体" w:cs="仿宋"/>
          <w:sz w:val="36"/>
          <w:szCs w:val="36"/>
        </w:rPr>
        <w:t>课程试卷库</w:t>
      </w:r>
    </w:p>
    <w:p>
      <w:pPr>
        <w:ind w:firstLine="1620" w:firstLineChars="450"/>
        <w:rPr>
          <w:rFonts w:ascii="仿宋" w:hAnsi="仿宋" w:eastAsia="仿宋"/>
          <w:sz w:val="32"/>
          <w:szCs w:val="32"/>
        </w:rPr>
      </w:pPr>
      <w:r>
        <w:rPr>
          <w:rFonts w:ascii="黑体" w:hAnsi="黑体" w:eastAsia="黑体" w:cs="仿宋"/>
          <w:sz w:val="36"/>
          <w:szCs w:val="36"/>
        </w:rPr>
        <w:t>和保密多功能</w:t>
      </w:r>
      <w:r>
        <w:rPr>
          <w:rFonts w:hint="eastAsia" w:ascii="黑体" w:hAnsi="黑体" w:eastAsia="黑体" w:cs="仿宋"/>
          <w:sz w:val="36"/>
          <w:szCs w:val="36"/>
        </w:rPr>
        <w:t>用房</w:t>
      </w:r>
      <w:r>
        <w:rPr>
          <w:rFonts w:ascii="黑体" w:hAnsi="黑体" w:eastAsia="黑体" w:cs="仿宋"/>
          <w:sz w:val="36"/>
          <w:szCs w:val="36"/>
        </w:rPr>
        <w:t>改造</w:t>
      </w:r>
      <w:r>
        <w:rPr>
          <w:rFonts w:hint="eastAsia" w:ascii="黑体" w:hAnsi="黑体" w:eastAsia="黑体" w:cs="仿宋"/>
          <w:sz w:val="36"/>
          <w:szCs w:val="36"/>
        </w:rPr>
        <w:t>设备</w:t>
      </w:r>
      <w:r>
        <w:rPr>
          <w:rFonts w:ascii="黑体" w:hAnsi="黑体" w:eastAsia="黑体" w:cs="仿宋"/>
          <w:sz w:val="36"/>
          <w:szCs w:val="36"/>
        </w:rPr>
        <w:t>清单</w:t>
      </w: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318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900"/>
        <w:gridCol w:w="4781"/>
        <w:gridCol w:w="656"/>
        <w:gridCol w:w="737"/>
        <w:gridCol w:w="7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设备参数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保密室存储主机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可接驳支持ONVIF、PSIA、RTSP协议的第三方摄像机和主流品牌摄像机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支持IPv4、IPv6、HTTP、UPnP、NTP、SADP、SNMP、PPPoE、DNS、FTP、ONVIF（支持2.4版本）、PSIA网络协议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管理服务器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集成了sip路由、流媒体转发、视频转码以及音视频控制管理，专为国家教育考试考试的标准化考场建设提供业务支撑；符合《国家教育考试网上巡查系统视频标准技术规范（2017）》。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摄像机支架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摄像机支架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硬盘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6T*1块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拾音器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70平范围内拾音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机柜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42U标准机柜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交换机24口10/100/1000M自适应电口4个SFP光口固化单交流电源无风扇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系统集成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包括系统安装调试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红外网络半球摄像机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传感器类型1/2.8英寸CMOS；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像素200万；最大分辨率1920×1080；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D8"/>
    <w:rsid w:val="000032D3"/>
    <w:rsid w:val="001C3AD8"/>
    <w:rsid w:val="00485FA0"/>
    <w:rsid w:val="00631A52"/>
    <w:rsid w:val="0081553E"/>
    <w:rsid w:val="008251F9"/>
    <w:rsid w:val="0090261E"/>
    <w:rsid w:val="00A04CA7"/>
    <w:rsid w:val="00AE4426"/>
    <w:rsid w:val="00BC47A5"/>
    <w:rsid w:val="00D10947"/>
    <w:rsid w:val="00F248F2"/>
    <w:rsid w:val="00FF000E"/>
    <w:rsid w:val="20A43FAD"/>
    <w:rsid w:val="72D9588B"/>
    <w:rsid w:val="7A11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副标题 Char"/>
    <w:basedOn w:val="8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2">
    <w:name w:val="Intense Reference"/>
    <w:basedOn w:val="8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13">
    <w:name w:val="页眉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75</Words>
  <Characters>433</Characters>
  <Lines>3</Lines>
  <Paragraphs>1</Paragraphs>
  <TotalTime>267</TotalTime>
  <ScaleCrop>false</ScaleCrop>
  <LinksUpToDate>false</LinksUpToDate>
  <CharactersWithSpaces>507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2021-05-31T01:10:00Z</dcterms:created>
  <dc:creator>Administrator</dc:creator>
  <cp:lastModifiedBy>Administrator</cp:lastModifiedBy>
  <dcterms:modified xsi:type="dcterms:W3CDTF">2021-05-31T09:11:30Z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544FC7A2032243F899648EAFF880760F</vt:lpwstr>
  </property>
</Properties>
</file>