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A" w:rsidRDefault="001D4E6A" w:rsidP="001D4E6A">
      <w:pPr>
        <w:widowControl/>
        <w:spacing w:line="380" w:lineRule="exact"/>
        <w:rPr>
          <w:rFonts w:ascii="汉仪仿宋简" w:eastAsia="汉仪仿宋简" w:hAnsi="华文宋体"/>
          <w:sz w:val="28"/>
          <w:szCs w:val="28"/>
        </w:rPr>
      </w:pPr>
      <w:r>
        <w:rPr>
          <w:rFonts w:ascii="仿宋_GB2312" w:eastAsia="仿宋_GB2312" w:cs="宋体" w:hint="eastAsia"/>
          <w:kern w:val="0"/>
          <w:sz w:val="28"/>
          <w:szCs w:val="28"/>
        </w:rPr>
        <w:t>附件1：</w:t>
      </w:r>
    </w:p>
    <w:p w:rsidR="001D4E6A" w:rsidRDefault="001D4E6A" w:rsidP="001D4E6A">
      <w:pPr>
        <w:widowControl/>
        <w:spacing w:line="380" w:lineRule="exact"/>
        <w:jc w:val="center"/>
        <w:rPr>
          <w:rFonts w:ascii="楷体" w:eastAsia="楷体" w:hAnsi="楷体" w:cs="宋体"/>
          <w:bCs/>
        </w:rPr>
      </w:pPr>
      <w:r>
        <w:rPr>
          <w:rFonts w:ascii="宋体" w:hAnsi="宋体" w:cs="宋体" w:hint="eastAsia"/>
          <w:bCs/>
          <w:sz w:val="28"/>
          <w:szCs w:val="28"/>
        </w:rPr>
        <w:t>在线点播培训课程目录</w:t>
      </w:r>
    </w:p>
    <w:p w:rsidR="001D4E6A" w:rsidRDefault="001D4E6A" w:rsidP="001D4E6A">
      <w:pPr>
        <w:widowControl/>
        <w:spacing w:line="380" w:lineRule="exact"/>
        <w:rPr>
          <w:rFonts w:ascii="仿宋" w:eastAsia="仿宋" w:hAnsi="仿宋" w:cs="宋体" w:hint="eastAsia"/>
          <w:bCs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6664"/>
      </w:tblGrid>
      <w:tr w:rsidR="001D4E6A" w:rsidTr="0094326F">
        <w:trPr>
          <w:cantSplit/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ID号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培训课程</w:t>
            </w:r>
          </w:p>
        </w:tc>
      </w:tr>
      <w:tr w:rsidR="001D4E6A" w:rsidTr="0094326F">
        <w:trPr>
          <w:cantSplit/>
          <w:trHeight w:val="588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A" w:rsidRDefault="001D4E6A" w:rsidP="0094326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</w:rPr>
            </w:pPr>
            <w:r>
              <w:rPr>
                <w:rFonts w:ascii="宋体" w:hint="eastAsia"/>
                <w:b/>
              </w:rPr>
              <w:t>“马工程”重点教材课程教学培训</w:t>
            </w:r>
          </w:p>
        </w:tc>
      </w:tr>
      <w:tr w:rsidR="001D4E6A" w:rsidTr="0094326F">
        <w:trPr>
          <w:cantSplit/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717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新闻学概论（郑保卫、雷跃捷、刘卫东、刘洁）</w:t>
            </w:r>
          </w:p>
        </w:tc>
      </w:tr>
      <w:tr w:rsidR="001D4E6A" w:rsidTr="0094326F">
        <w:trPr>
          <w:cantSplit/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A" w:rsidRDefault="001D4E6A" w:rsidP="0094326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hint="eastAsia"/>
              </w:rPr>
              <w:t>724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hint="eastAsia"/>
              </w:rPr>
              <w:t>文学理论（童庆炳、钱翰、姚爱斌、陈雪虎）</w:t>
            </w:r>
          </w:p>
        </w:tc>
      </w:tr>
      <w:tr w:rsidR="001D4E6A" w:rsidTr="0094326F">
        <w:trPr>
          <w:cantSplit/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A" w:rsidRDefault="001D4E6A" w:rsidP="0094326F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914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widowControl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美学原理（尤西林、徐恒醇、王旭晓、李西建、杜学敏）</w:t>
            </w:r>
          </w:p>
        </w:tc>
      </w:tr>
      <w:tr w:rsidR="001D4E6A" w:rsidTr="0094326F">
        <w:trPr>
          <w:cantSplit/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A" w:rsidRDefault="001D4E6A" w:rsidP="0094326F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915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widowControl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外国文学史（聂珍钊、王立新、刘建军、蒋承勇、苏晖）</w:t>
            </w:r>
          </w:p>
        </w:tc>
      </w:tr>
      <w:tr w:rsidR="001D4E6A" w:rsidTr="0094326F">
        <w:trPr>
          <w:cantSplit/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A" w:rsidRDefault="001D4E6A" w:rsidP="0094326F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918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widowControl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中国古代文学史（傅刚、董上德、陈文新、张文利、孙之梅、袁世硕）</w:t>
            </w:r>
          </w:p>
        </w:tc>
      </w:tr>
      <w:tr w:rsidR="001D4E6A" w:rsidTr="0094326F">
        <w:trPr>
          <w:cantSplit/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A" w:rsidRDefault="001D4E6A" w:rsidP="0094326F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982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widowControl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中国革命史（王炳林、王顺生、欧阳军喜、杨凤城、陈述）</w:t>
            </w:r>
          </w:p>
        </w:tc>
      </w:tr>
      <w:tr w:rsidR="001D4E6A" w:rsidTr="0094326F">
        <w:trPr>
          <w:cantSplit/>
          <w:trHeight w:val="588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政治学类、社会学类、哲学类课程教学培训</w:t>
            </w:r>
          </w:p>
        </w:tc>
      </w:tr>
      <w:tr w:rsidR="001D4E6A" w:rsidTr="0094326F">
        <w:trPr>
          <w:cantSplit/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1024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rPr>
                <w:rFonts w:ascii="宋体"/>
              </w:rPr>
            </w:pPr>
            <w:r>
              <w:rPr>
                <w:rFonts w:ascii="宋体"/>
              </w:rPr>
              <w:t>#</w:t>
            </w:r>
            <w:r>
              <w:rPr>
                <w:rFonts w:ascii="宋体" w:hint="eastAsia"/>
              </w:rPr>
              <w:t>思想政治理论课教学方法创新与实践（王炳林、杨慧民、张润枝、冯秀军）</w:t>
            </w:r>
          </w:p>
        </w:tc>
      </w:tr>
      <w:tr w:rsidR="001D4E6A" w:rsidTr="0094326F">
        <w:trPr>
          <w:cantSplit/>
          <w:trHeight w:val="588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经济学类课程教学培训</w:t>
            </w:r>
          </w:p>
        </w:tc>
      </w:tr>
      <w:tr w:rsidR="001D4E6A" w:rsidTr="0094326F">
        <w:trPr>
          <w:cantSplit/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1018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#中国特色社会主义政治经济学（林木西等）</w:t>
            </w:r>
          </w:p>
        </w:tc>
      </w:tr>
      <w:tr w:rsidR="001D4E6A" w:rsidTr="0094326F">
        <w:trPr>
          <w:cantSplit/>
          <w:trHeight w:val="588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中国语言文学类课程教学培训</w:t>
            </w:r>
          </w:p>
        </w:tc>
      </w:tr>
      <w:tr w:rsidR="001D4E6A" w:rsidTr="0094326F">
        <w:trPr>
          <w:cantSplit/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927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大学语文/写作与通识教育探索与创新（尤西林、李浩、郭丹、文学武）</w:t>
            </w:r>
          </w:p>
        </w:tc>
      </w:tr>
      <w:tr w:rsidR="001D4E6A" w:rsidTr="0094326F">
        <w:trPr>
          <w:cantSplit/>
          <w:trHeight w:val="588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外国语言文学类课程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教学培训</w:t>
            </w:r>
          </w:p>
        </w:tc>
      </w:tr>
      <w:tr w:rsidR="001D4E6A" w:rsidTr="0094326F">
        <w:trPr>
          <w:cantSplit/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433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高校英语教学理论与实践（邹为诚、王海啸、王初明）</w:t>
            </w:r>
          </w:p>
        </w:tc>
      </w:tr>
      <w:tr w:rsidR="001D4E6A" w:rsidTr="0094326F">
        <w:trPr>
          <w:cantSplit/>
          <w:trHeight w:val="588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新闻传播学类课程教学培训</w:t>
            </w:r>
          </w:p>
        </w:tc>
      </w:tr>
      <w:tr w:rsidR="001D4E6A" w:rsidTr="0094326F">
        <w:trPr>
          <w:cantSplit/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传播学（胡正荣）</w:t>
            </w:r>
          </w:p>
        </w:tc>
      </w:tr>
      <w:tr w:rsidR="001D4E6A" w:rsidTr="0094326F">
        <w:trPr>
          <w:cantSplit/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285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新闻采访写作（张征）</w:t>
            </w:r>
          </w:p>
        </w:tc>
      </w:tr>
      <w:tr w:rsidR="001D4E6A" w:rsidTr="0094326F">
        <w:trPr>
          <w:cantSplit/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218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品牌学（赵琛）</w:t>
            </w:r>
          </w:p>
        </w:tc>
      </w:tr>
      <w:tr w:rsidR="001D4E6A" w:rsidTr="0094326F">
        <w:trPr>
          <w:cantSplit/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广告学概论（陈培爱、张金海）</w:t>
            </w:r>
          </w:p>
        </w:tc>
      </w:tr>
      <w:tr w:rsidR="001D4E6A" w:rsidTr="0094326F">
        <w:trPr>
          <w:cantSplit/>
          <w:trHeight w:val="588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lastRenderedPageBreak/>
              <w:t>计算机类课程教学培训</w:t>
            </w:r>
          </w:p>
        </w:tc>
      </w:tr>
      <w:tr w:rsidR="001D4E6A" w:rsidTr="0094326F">
        <w:trPr>
          <w:cantSplit/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393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计算思维与大学计算机课程教学（何钦铭、李波、王挺等）</w:t>
            </w:r>
          </w:p>
        </w:tc>
      </w:tr>
      <w:tr w:rsidR="001D4E6A" w:rsidTr="0094326F">
        <w:trPr>
          <w:cantSplit/>
          <w:trHeight w:val="588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管理学类课程</w:t>
            </w:r>
            <w:r>
              <w:rPr>
                <w:rFonts w:ascii="宋体" w:hint="eastAsia"/>
                <w:b/>
              </w:rPr>
              <w:t>教学培训</w:t>
            </w:r>
          </w:p>
        </w:tc>
      </w:tr>
      <w:tr w:rsidR="001D4E6A" w:rsidTr="0094326F">
        <w:trPr>
          <w:cantSplit/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管理学（郑文全、李品媛）</w:t>
            </w:r>
          </w:p>
        </w:tc>
      </w:tr>
      <w:tr w:rsidR="001D4E6A" w:rsidTr="0094326F">
        <w:trPr>
          <w:cantSplit/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项目管理学（戚安邦）</w:t>
            </w:r>
          </w:p>
        </w:tc>
      </w:tr>
      <w:tr w:rsidR="001D4E6A" w:rsidTr="0094326F">
        <w:trPr>
          <w:cantSplit/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战略管理（陈志军）</w:t>
            </w:r>
          </w:p>
        </w:tc>
      </w:tr>
      <w:tr w:rsidR="001D4E6A" w:rsidTr="0094326F">
        <w:trPr>
          <w:cantSplit/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219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营销策划（朱美燕）</w:t>
            </w:r>
          </w:p>
        </w:tc>
      </w:tr>
      <w:tr w:rsidR="001D4E6A" w:rsidTr="0094326F">
        <w:trPr>
          <w:cantSplit/>
          <w:trHeight w:val="588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 w:hAnsi="宋体" w:hint="eastAsia"/>
                <w:color w:val="FF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体育学类、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艺术学类课程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教学培训</w:t>
            </w:r>
          </w:p>
        </w:tc>
      </w:tr>
      <w:tr w:rsidR="001D4E6A" w:rsidTr="0094326F">
        <w:trPr>
          <w:cantSplit/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62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大学体育（邢登江）</w:t>
            </w:r>
          </w:p>
        </w:tc>
      </w:tr>
      <w:tr w:rsidR="001D4E6A" w:rsidTr="0094326F">
        <w:trPr>
          <w:cantSplit/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619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工业设计专业能力提升（一）</w:t>
            </w:r>
            <w:r>
              <w:rPr>
                <w:rFonts w:ascii="宋体" w:hAnsi="宋体"/>
              </w:rPr>
              <w:t>——</w:t>
            </w:r>
            <w:r>
              <w:rPr>
                <w:rFonts w:ascii="宋体" w:hAnsi="宋体" w:hint="eastAsia"/>
              </w:rPr>
              <w:t>色彩设计、交通工具造型设计、</w:t>
            </w:r>
            <w:r>
              <w:rPr>
                <w:rFonts w:ascii="宋体" w:hAnsi="宋体"/>
              </w:rPr>
              <w:t>CMF</w:t>
            </w:r>
            <w:r>
              <w:rPr>
                <w:rFonts w:ascii="宋体" w:hAnsi="宋体" w:hint="eastAsia"/>
              </w:rPr>
              <w:t>（苏华、严扬、左恒峰）</w:t>
            </w:r>
          </w:p>
        </w:tc>
      </w:tr>
      <w:tr w:rsidR="001D4E6A" w:rsidTr="0094326F">
        <w:trPr>
          <w:cantSplit/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760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工业设计专业能力提升（二）</w:t>
            </w:r>
            <w:r>
              <w:rPr>
                <w:rFonts w:ascii="宋体" w:hAnsi="宋体"/>
              </w:rPr>
              <w:t>——</w:t>
            </w:r>
            <w:r>
              <w:rPr>
                <w:rFonts w:ascii="宋体" w:hAnsi="宋体" w:hint="eastAsia"/>
              </w:rPr>
              <w:t>交互设计、服务设计、用户研究与设计实践、产品计划与系统设计（鲁晓波、王国胜、赵超、杨霖）</w:t>
            </w:r>
          </w:p>
        </w:tc>
      </w:tr>
      <w:tr w:rsidR="001D4E6A" w:rsidTr="0094326F">
        <w:trPr>
          <w:cantSplit/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761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工业设计专业能力提升（三）</w:t>
            </w:r>
            <w:r>
              <w:rPr>
                <w:rFonts w:ascii="宋体" w:hAnsi="宋体"/>
              </w:rPr>
              <w:t>——</w:t>
            </w:r>
            <w:r>
              <w:rPr>
                <w:rFonts w:ascii="宋体" w:hAnsi="宋体" w:hint="eastAsia"/>
              </w:rPr>
              <w:t>设计战略、设计智慧与思维方式（蔡军、马赛、柳冠中）</w:t>
            </w:r>
          </w:p>
        </w:tc>
      </w:tr>
      <w:tr w:rsidR="001D4E6A" w:rsidTr="0094326F">
        <w:trPr>
          <w:cantSplit/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401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设计概论（陈汗青、李遊宇）</w:t>
            </w:r>
          </w:p>
        </w:tc>
      </w:tr>
      <w:tr w:rsidR="001D4E6A" w:rsidTr="0094326F">
        <w:trPr>
          <w:cantSplit/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453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音乐教学论（陈玉丹）</w:t>
            </w:r>
          </w:p>
        </w:tc>
      </w:tr>
      <w:tr w:rsidR="001D4E6A" w:rsidTr="0094326F">
        <w:trPr>
          <w:cantSplit/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动画影片制作（屠曙光）</w:t>
            </w:r>
          </w:p>
        </w:tc>
      </w:tr>
      <w:tr w:rsidR="001D4E6A" w:rsidTr="0094326F">
        <w:trPr>
          <w:cantSplit/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454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动画专业创作与教学（</w:t>
            </w:r>
            <w:r>
              <w:rPr>
                <w:rFonts w:ascii="宋体" w:hAnsi="宋体"/>
              </w:rPr>
              <w:t>Becky Bristow</w:t>
            </w:r>
            <w:r>
              <w:rPr>
                <w:rFonts w:ascii="宋体" w:hAnsi="宋体" w:hint="eastAsia"/>
              </w:rPr>
              <w:t>、李杰）</w:t>
            </w:r>
          </w:p>
        </w:tc>
      </w:tr>
      <w:tr w:rsidR="001D4E6A" w:rsidTr="0094326F">
        <w:trPr>
          <w:cantSplit/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479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数字媒体艺术专业建设与教学（肖永亮）</w:t>
            </w:r>
          </w:p>
        </w:tc>
      </w:tr>
      <w:tr w:rsidR="001D4E6A" w:rsidTr="0094326F">
        <w:trPr>
          <w:cantSplit/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958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艺术美学课程教学培训（黎荔）</w:t>
            </w:r>
          </w:p>
        </w:tc>
      </w:tr>
      <w:tr w:rsidR="001D4E6A" w:rsidTr="0094326F">
        <w:trPr>
          <w:cantSplit/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961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摄影知识与摄影技巧（梁君健）</w:t>
            </w:r>
          </w:p>
        </w:tc>
      </w:tr>
      <w:tr w:rsidR="001D4E6A" w:rsidTr="0094326F">
        <w:trPr>
          <w:cantSplit/>
          <w:trHeight w:val="588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应用型院校教学科研能力提升</w:t>
            </w:r>
          </w:p>
        </w:tc>
      </w:tr>
      <w:tr w:rsidR="001D4E6A" w:rsidTr="0094326F">
        <w:trPr>
          <w:cantSplit/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741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应用型本科院校人才培养与教学改革实践（</w:t>
            </w:r>
            <w:proofErr w:type="gramStart"/>
            <w:r>
              <w:rPr>
                <w:rFonts w:ascii="宋体" w:hAnsi="宋体" w:hint="eastAsia"/>
              </w:rPr>
              <w:t>介</w:t>
            </w:r>
            <w:proofErr w:type="gramEnd"/>
            <w:r>
              <w:rPr>
                <w:rFonts w:ascii="宋体" w:hAnsi="宋体" w:hint="eastAsia"/>
              </w:rPr>
              <w:t>晓</w:t>
            </w:r>
            <w:proofErr w:type="gramStart"/>
            <w:r>
              <w:rPr>
                <w:rFonts w:ascii="宋体" w:hAnsi="宋体" w:hint="eastAsia"/>
              </w:rPr>
              <w:t>磊</w:t>
            </w:r>
            <w:proofErr w:type="gramEnd"/>
            <w:r>
              <w:rPr>
                <w:rFonts w:ascii="宋体" w:hAnsi="宋体" w:hint="eastAsia"/>
              </w:rPr>
              <w:t>、李东亚、顾永安）</w:t>
            </w:r>
          </w:p>
        </w:tc>
      </w:tr>
      <w:tr w:rsidR="001D4E6A" w:rsidTr="0094326F">
        <w:trPr>
          <w:cantSplit/>
          <w:trHeight w:val="588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 w:hAnsi="宋体" w:hint="eastAsia"/>
                <w:color w:val="FF0000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师德师风建设</w:t>
            </w:r>
          </w:p>
        </w:tc>
      </w:tr>
      <w:tr w:rsidR="001D4E6A" w:rsidTr="0094326F">
        <w:trPr>
          <w:cantSplit/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lastRenderedPageBreak/>
              <w:t>999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#高校教师职业成长与师德修养（甘德安、刘平青、朱月龙）</w:t>
            </w:r>
          </w:p>
        </w:tc>
      </w:tr>
      <w:tr w:rsidR="001D4E6A" w:rsidTr="0094326F">
        <w:trPr>
          <w:cantSplit/>
          <w:trHeight w:val="588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创新创业教育</w:t>
            </w:r>
          </w:p>
        </w:tc>
      </w:tr>
      <w:tr w:rsidR="001D4E6A" w:rsidTr="0094326F">
        <w:trPr>
          <w:cantSplit/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951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高校创新创业教育课程建设与教学(王占仁、任荣伟、顾永安等)</w:t>
            </w:r>
          </w:p>
        </w:tc>
      </w:tr>
      <w:tr w:rsidR="001D4E6A" w:rsidTr="0094326F">
        <w:trPr>
          <w:cantSplit/>
          <w:trHeight w:val="588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教师信息技术能力提升</w:t>
            </w:r>
          </w:p>
        </w:tc>
      </w:tr>
      <w:tr w:rsidR="001D4E6A" w:rsidTr="0094326F">
        <w:trPr>
          <w:cantSplit/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1011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#VR技术在教育教学中的创新应用（周明全、李小平、</w:t>
            </w:r>
            <w:proofErr w:type="gramStart"/>
            <w:r>
              <w:rPr>
                <w:rFonts w:ascii="宋体" w:hint="eastAsia"/>
              </w:rPr>
              <w:t>文钧雷、郄晓烨</w:t>
            </w:r>
            <w:proofErr w:type="gramEnd"/>
            <w:r>
              <w:rPr>
                <w:rFonts w:ascii="宋体" w:hint="eastAsia"/>
              </w:rPr>
              <w:t>）</w:t>
            </w:r>
          </w:p>
        </w:tc>
      </w:tr>
      <w:tr w:rsidR="001D4E6A" w:rsidTr="0094326F">
        <w:trPr>
          <w:cantSplit/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1015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#智慧课堂教学模式与实践（傅刚善、何聚厚）</w:t>
            </w:r>
          </w:p>
        </w:tc>
      </w:tr>
      <w:tr w:rsidR="001D4E6A" w:rsidTr="0094326F">
        <w:trPr>
          <w:cantSplit/>
          <w:trHeight w:val="588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课堂教学方法与教学能力提升</w:t>
            </w:r>
          </w:p>
        </w:tc>
      </w:tr>
      <w:tr w:rsidR="001D4E6A" w:rsidTr="0094326F">
        <w:trPr>
          <w:cantSplit/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1026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#</w:t>
            </w:r>
            <w:r>
              <w:rPr>
                <w:rFonts w:ascii="宋体" w:hAnsi="宋体" w:cs="宋体" w:hint="eastAsia"/>
                <w:bCs/>
                <w:kern w:val="0"/>
              </w:rPr>
              <w:t>课堂教学方法提升培训（周游、隋如宾）</w:t>
            </w:r>
          </w:p>
        </w:tc>
      </w:tr>
      <w:tr w:rsidR="001D4E6A" w:rsidTr="0094326F">
        <w:trPr>
          <w:cantSplit/>
          <w:trHeight w:val="588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教师科研能力提升</w:t>
            </w:r>
          </w:p>
        </w:tc>
      </w:tr>
      <w:tr w:rsidR="001D4E6A" w:rsidTr="0094326F">
        <w:trPr>
          <w:cantSplit/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1000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#社会科学研究中的量化研究方法（刘红云、张杉杉）</w:t>
            </w:r>
          </w:p>
        </w:tc>
      </w:tr>
      <w:tr w:rsidR="001D4E6A" w:rsidTr="0094326F">
        <w:trPr>
          <w:cantSplit/>
          <w:trHeight w:val="588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教师发展与综合素养提升</w:t>
            </w:r>
          </w:p>
        </w:tc>
      </w:tr>
      <w:tr w:rsidR="001D4E6A" w:rsidTr="0094326F">
        <w:trPr>
          <w:cantSplit/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931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视听之美——电影鉴赏（李彬）</w:t>
            </w:r>
          </w:p>
        </w:tc>
      </w:tr>
      <w:tr w:rsidR="001D4E6A" w:rsidTr="0094326F">
        <w:trPr>
          <w:cantSplit/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1021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#一带一路与国际教育合作（李维民、周明全、王晓阳、何亚东）</w:t>
            </w:r>
          </w:p>
        </w:tc>
      </w:tr>
      <w:tr w:rsidR="001D4E6A" w:rsidTr="0094326F">
        <w:trPr>
          <w:cantSplit/>
          <w:trHeight w:val="588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高校辅导员专题培训</w:t>
            </w:r>
          </w:p>
        </w:tc>
      </w:tr>
      <w:tr w:rsidR="001D4E6A" w:rsidTr="0094326F">
        <w:trPr>
          <w:cantSplit/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1036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#高校辅导员职业能力提升综合培训</w:t>
            </w:r>
          </w:p>
        </w:tc>
      </w:tr>
      <w:tr w:rsidR="001D4E6A" w:rsidTr="0094326F">
        <w:trPr>
          <w:cantSplit/>
          <w:trHeight w:val="588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 w:hint="eastAsia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2"/>
              </w:rPr>
              <w:t>自选组课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2"/>
              </w:rPr>
              <w:t>专题</w:t>
            </w:r>
          </w:p>
        </w:tc>
      </w:tr>
      <w:tr w:rsidR="001D4E6A" w:rsidTr="0094326F">
        <w:trPr>
          <w:cantSplit/>
          <w:trHeight w:val="588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</w:rPr>
              <w:t>传统文化与民族复兴</w:t>
            </w:r>
          </w:p>
        </w:tc>
      </w:tr>
      <w:tr w:rsidR="001D4E6A" w:rsidTr="0094326F">
        <w:trPr>
          <w:cantSplit/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11116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6A" w:rsidRDefault="001D4E6A" w:rsidP="0094326F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#现代化与民族传统文化（王蒙）</w:t>
            </w:r>
          </w:p>
        </w:tc>
      </w:tr>
      <w:tr w:rsidR="001D4E6A" w:rsidTr="0094326F">
        <w:trPr>
          <w:cantSplit/>
          <w:trHeight w:val="588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Ansi="宋体" w:hint="eastAsia"/>
                <w:b/>
              </w:rPr>
              <w:t>党性修养</w:t>
            </w:r>
          </w:p>
        </w:tc>
      </w:tr>
      <w:tr w:rsidR="001D4E6A" w:rsidTr="0094326F">
        <w:trPr>
          <w:cantSplit/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11107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6A" w:rsidRDefault="001D4E6A" w:rsidP="0094326F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#深刻把握</w:t>
            </w:r>
            <w:proofErr w:type="gramStart"/>
            <w:r>
              <w:rPr>
                <w:rFonts w:ascii="宋体" w:hint="eastAsia"/>
              </w:rPr>
              <w:t>习主席</w:t>
            </w:r>
            <w:proofErr w:type="gramEnd"/>
            <w:r>
              <w:rPr>
                <w:rFonts w:ascii="宋体" w:hint="eastAsia"/>
              </w:rPr>
              <w:t>治国理政思想的科学体系（肖冬松）</w:t>
            </w:r>
          </w:p>
        </w:tc>
      </w:tr>
      <w:tr w:rsidR="001D4E6A" w:rsidTr="0094326F">
        <w:trPr>
          <w:cantSplit/>
          <w:trHeight w:val="588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Ansi="宋体" w:hint="eastAsia"/>
                <w:b/>
              </w:rPr>
              <w:t>时政解读</w:t>
            </w:r>
          </w:p>
        </w:tc>
      </w:tr>
      <w:tr w:rsidR="001D4E6A" w:rsidTr="0094326F">
        <w:trPr>
          <w:cantSplit/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11275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6A" w:rsidRDefault="001D4E6A" w:rsidP="0094326F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#文化精神与民族复兴</w:t>
            </w:r>
            <w:r>
              <w:rPr>
                <w:rFonts w:ascii="宋体"/>
              </w:rPr>
              <w:t>--</w:t>
            </w:r>
            <w:r>
              <w:rPr>
                <w:rFonts w:ascii="宋体" w:hint="eastAsia"/>
              </w:rPr>
              <w:t>习近</w:t>
            </w:r>
            <w:proofErr w:type="gramStart"/>
            <w:r>
              <w:rPr>
                <w:rFonts w:ascii="宋体" w:hint="eastAsia"/>
              </w:rPr>
              <w:t>平文艺</w:t>
            </w:r>
            <w:proofErr w:type="gramEnd"/>
            <w:r>
              <w:rPr>
                <w:rFonts w:ascii="宋体" w:hint="eastAsia"/>
              </w:rPr>
              <w:t>座谈会讲话精神学习（高宏存）</w:t>
            </w:r>
          </w:p>
        </w:tc>
      </w:tr>
      <w:tr w:rsidR="001D4E6A" w:rsidTr="0094326F">
        <w:trPr>
          <w:cantSplit/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11277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6A" w:rsidRDefault="001D4E6A" w:rsidP="0094326F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#学</w:t>
            </w:r>
            <w:proofErr w:type="gramStart"/>
            <w:r>
              <w:rPr>
                <w:rFonts w:ascii="宋体" w:hint="eastAsia"/>
              </w:rPr>
              <w:t>习习近</w:t>
            </w:r>
            <w:proofErr w:type="gramEnd"/>
            <w:r>
              <w:rPr>
                <w:rFonts w:ascii="宋体" w:hint="eastAsia"/>
              </w:rPr>
              <w:t>平总书记关于宣传思想工作的讲话精神（张峰）</w:t>
            </w:r>
          </w:p>
        </w:tc>
      </w:tr>
      <w:tr w:rsidR="001D4E6A" w:rsidTr="0094326F">
        <w:trPr>
          <w:cantSplit/>
          <w:trHeight w:val="588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lastRenderedPageBreak/>
              <w:t>教师发展</w:t>
            </w:r>
          </w:p>
        </w:tc>
      </w:tr>
      <w:tr w:rsidR="001D4E6A" w:rsidTr="0094326F">
        <w:trPr>
          <w:cantSplit/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10304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6A" w:rsidRDefault="001D4E6A" w:rsidP="0094326F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中国电影创意思维瓶颈与突围（田卉群）</w:t>
            </w:r>
          </w:p>
        </w:tc>
      </w:tr>
      <w:tr w:rsidR="001D4E6A" w:rsidTr="0094326F">
        <w:trPr>
          <w:cantSplit/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11174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6A" w:rsidRDefault="001D4E6A" w:rsidP="0094326F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#音乐的形式与情感表达(赵方)</w:t>
            </w:r>
          </w:p>
        </w:tc>
      </w:tr>
      <w:tr w:rsidR="001D4E6A" w:rsidTr="0094326F">
        <w:trPr>
          <w:cantSplit/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11300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6A" w:rsidRDefault="001D4E6A" w:rsidP="0094326F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#高校教师必备教学技能与案例研讨</w:t>
            </w:r>
            <w:r>
              <w:rPr>
                <w:rFonts w:ascii="宋体"/>
              </w:rPr>
              <w:softHyphen/>
            </w:r>
            <w:r>
              <w:rPr>
                <w:rFonts w:ascii="宋体"/>
              </w:rPr>
              <w:t>——</w:t>
            </w:r>
            <w:r>
              <w:rPr>
                <w:rFonts w:ascii="宋体" w:hint="eastAsia"/>
              </w:rPr>
              <w:t>教学基本规范（邢红军）</w:t>
            </w:r>
          </w:p>
        </w:tc>
      </w:tr>
      <w:tr w:rsidR="001D4E6A" w:rsidTr="0094326F">
        <w:trPr>
          <w:cantSplit/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11339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6A" w:rsidRDefault="001D4E6A" w:rsidP="0094326F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#翻转课堂的探索与实践——MOOC 开发设计与案例（蔡宝来）</w:t>
            </w:r>
          </w:p>
        </w:tc>
      </w:tr>
      <w:tr w:rsidR="001D4E6A" w:rsidTr="0094326F">
        <w:trPr>
          <w:cantSplit/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11360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6A" w:rsidRDefault="001D4E6A" w:rsidP="0094326F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#学术论文写作与发表——期刊编辑视角中的学术论文写作（刘曙光）</w:t>
            </w:r>
          </w:p>
        </w:tc>
      </w:tr>
      <w:tr w:rsidR="001D4E6A" w:rsidTr="0094326F">
        <w:trPr>
          <w:cantSplit/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6A" w:rsidRDefault="001D4E6A" w:rsidP="0094326F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11</w:t>
            </w:r>
            <w:r>
              <w:rPr>
                <w:rFonts w:ascii="宋体"/>
              </w:rPr>
              <w:t>3</w:t>
            </w:r>
            <w:r>
              <w:rPr>
                <w:rFonts w:ascii="宋体" w:hint="eastAsia"/>
              </w:rPr>
              <w:t>62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6A" w:rsidRDefault="001D4E6A" w:rsidP="0094326F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#科研项目设计与申报（文）——如何申报国家社科及教育部基金（景乃权）</w:t>
            </w:r>
          </w:p>
        </w:tc>
      </w:tr>
    </w:tbl>
    <w:p w:rsidR="001D4E6A" w:rsidRDefault="001D4E6A" w:rsidP="001D4E6A">
      <w:pPr>
        <w:jc w:val="left"/>
        <w:rPr>
          <w:rFonts w:ascii="宋体" w:hAnsi="宋体" w:cs="宋体" w:hint="eastAsia"/>
          <w:b/>
          <w:bCs/>
          <w:sz w:val="28"/>
          <w:szCs w:val="28"/>
        </w:rPr>
      </w:pPr>
    </w:p>
    <w:p w:rsidR="001D4E6A" w:rsidRDefault="001D4E6A" w:rsidP="001D4E6A">
      <w:pPr>
        <w:jc w:val="left"/>
        <w:rPr>
          <w:rFonts w:ascii="宋体" w:hAnsi="宋体" w:cs="宋体" w:hint="eastAsia"/>
          <w:b/>
          <w:bCs/>
          <w:sz w:val="28"/>
          <w:szCs w:val="28"/>
        </w:rPr>
      </w:pPr>
    </w:p>
    <w:p w:rsidR="001D4E6A" w:rsidRDefault="001D4E6A" w:rsidP="001D4E6A">
      <w:pPr>
        <w:jc w:val="left"/>
        <w:rPr>
          <w:rFonts w:ascii="宋体" w:hAnsi="宋体" w:cs="宋体" w:hint="eastAsia"/>
          <w:b/>
          <w:bCs/>
          <w:sz w:val="28"/>
          <w:szCs w:val="28"/>
        </w:rPr>
      </w:pPr>
    </w:p>
    <w:p w:rsidR="00CB4CD1" w:rsidRPr="001D4E6A" w:rsidRDefault="001D4E6A" w:rsidP="001D4E6A">
      <w:r>
        <w:rPr>
          <w:rFonts w:ascii="宋体" w:hAnsi="宋体" w:cs="宋体" w:hint="eastAsia"/>
          <w:b/>
          <w:bCs/>
          <w:sz w:val="28"/>
          <w:szCs w:val="28"/>
        </w:rPr>
        <w:br w:type="page"/>
      </w:r>
      <w:bookmarkStart w:id="0" w:name="_GoBack"/>
      <w:bookmarkEnd w:id="0"/>
    </w:p>
    <w:sectPr w:rsidR="00CB4CD1" w:rsidRPr="001D4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仿宋简">
    <w:altName w:val="仿宋"/>
    <w:charset w:val="86"/>
    <w:family w:val="modern"/>
    <w:pitch w:val="default"/>
    <w:sig w:usb0="00000000" w:usb1="00000000" w:usb2="00000012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6A"/>
    <w:rsid w:val="001D4E6A"/>
    <w:rsid w:val="00CB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6A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6A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259</Words>
  <Characters>1479</Characters>
  <Application>Microsoft Office Word</Application>
  <DocSecurity>0</DocSecurity>
  <Lines>12</Lines>
  <Paragraphs>3</Paragraphs>
  <ScaleCrop>false</ScaleCrop>
  <Company>Microsoft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2017-09-26T01:54:00Z</dcterms:created>
  <dcterms:modified xsi:type="dcterms:W3CDTF">2017-09-26T01:54:00Z</dcterms:modified>
</cp:coreProperties>
</file>